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2014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КОМПЬЮТЕРНОЕ МОДЕЛИРОВАНИЕ, РАСЧЕТ И ПРОЕКТИРОВАНИЕ НАНОСИСТЕМ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842F61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1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216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40</w:t>
            </w:r>
          </w:p>
        </w:tc>
        <w:tc>
          <w:tcPr>
            <w:tcW w:w="957" w:type="dxa"/>
          </w:tcPr>
          <w:p w:rsidR="00F66786" w:rsidRDefault="00F66786">
            <w:r>
              <w:t>16</w:t>
            </w:r>
          </w:p>
        </w:tc>
        <w:tc>
          <w:tcPr>
            <w:tcW w:w="957" w:type="dxa"/>
          </w:tcPr>
          <w:p w:rsidR="00F66786" w:rsidRDefault="00F66786">
            <w:r>
              <w:t>116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216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40</w:t>
            </w:r>
          </w:p>
        </w:tc>
        <w:tc>
          <w:tcPr>
            <w:tcW w:w="957" w:type="dxa"/>
          </w:tcPr>
          <w:p w:rsidR="00F66786" w:rsidRDefault="00F66786">
            <w:r>
              <w:t>16</w:t>
            </w:r>
          </w:p>
        </w:tc>
        <w:tc>
          <w:tcPr>
            <w:tcW w:w="957" w:type="dxa"/>
          </w:tcPr>
          <w:p w:rsidR="00F66786" w:rsidRDefault="00F66786">
            <w:r>
              <w:t>116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М01-87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4F7B0A" w:rsidRDefault="004F7B0A">
      <w:pPr>
        <w:pStyle w:val="a8"/>
      </w:pP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4F7B0A" w:rsidRDefault="005B06E5">
      <w:pPr>
        <w:pStyle w:val="a8"/>
      </w:pPr>
      <w:r>
        <w:t>Дисциплина Компьютерное моделирование, расчет и проектирование наносистем относится к циклу профессиональных дисциплин и обеспечивает логическую взаимосвязь и имеет своей целью:</w:t>
      </w:r>
    </w:p>
    <w:p w:rsidR="004F7B0A" w:rsidRDefault="005B06E5">
      <w:pPr>
        <w:pStyle w:val="a8"/>
      </w:pPr>
      <w:r>
        <w:t>- подготовка к самостоятельной научно-исследовательской и проектной работе в составе научных коллективов.</w:t>
      </w:r>
    </w:p>
    <w:p w:rsidR="004F7B0A" w:rsidRDefault="005B06E5">
      <w:pPr>
        <w:pStyle w:val="a8"/>
      </w:pPr>
      <w:r>
        <w:t>Задачи дисциплины:</w:t>
      </w:r>
    </w:p>
    <w:p w:rsidR="004F7B0A" w:rsidRDefault="005B06E5">
      <w:pPr>
        <w:pStyle w:val="a8"/>
      </w:pPr>
      <w:r>
        <w:t>- расширение научного кругозора и эрудиции студентов на базе изучения современных программ моделирования и проектирования нанострутур.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4F7B0A" w:rsidRDefault="005B06E5">
      <w:pPr>
        <w:pStyle w:val="a8"/>
      </w:pPr>
      <w:r>
        <w:t>Данная дисциплина программы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разделы математики: дифференциальное и интегральное исчисления, теория рядов, уравнения математической физики, теория вероятностей. Освоение данной дисциплины имеет, во-первых, самостоятельное значение и является также основой для усвоения специальных курсов по физике конденсированных сред, в частности, разделов, связанных с изучением синтеза, исследования и разработки применения для различных нано- и микро- структур.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Pr="00315921" w:rsidRDefault="00315921" w:rsidP="00315921">
      <w:pPr>
        <w:pStyle w:val="a8"/>
      </w:pPr>
      <w:r>
        <w:t>ОК-1 ОПК-1 ПК-1 ПК-3 ПК-4 ПК-9 ПСК-6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В результате освоения дисциплины студент должен: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Знать:</w:t>
      </w:r>
    </w:p>
    <w:p w:rsidR="004F7B0A" w:rsidRDefault="005B06E5">
      <w:pPr>
        <w:pStyle w:val="a8"/>
      </w:pPr>
      <w:r>
        <w:t>З1. Понятие моделирования; виды моделей; понятие наноструктур; особенности моделирования наноструктур</w:t>
      </w:r>
    </w:p>
    <w:p w:rsidR="004F7B0A" w:rsidRDefault="005B06E5">
      <w:pPr>
        <w:pStyle w:val="a8"/>
      </w:pPr>
      <w:r>
        <w:t>З2. Классификация моделей; точные и приближенные решения; эмирические модели и модели из «первых принципов»; модели, основанные на классической механике; Модели, основанные на квантовой теории</w:t>
      </w:r>
    </w:p>
    <w:p w:rsidR="004F7B0A" w:rsidRDefault="005B06E5">
      <w:pPr>
        <w:pStyle w:val="a8"/>
      </w:pPr>
      <w:r>
        <w:t>З3. Основы квантовомеханического представления; квантование; уравнение Шредингера</w:t>
      </w:r>
    </w:p>
    <w:p w:rsidR="004F7B0A" w:rsidRDefault="005B06E5">
      <w:pPr>
        <w:pStyle w:val="a8"/>
      </w:pPr>
      <w:r>
        <w:t>З4. Кристаллические тела; решетки Браве; базис; прямое и обратное пространства; закон дисперсии</w:t>
      </w:r>
    </w:p>
    <w:p w:rsidR="004F7B0A" w:rsidRDefault="005B06E5">
      <w:pPr>
        <w:pStyle w:val="a8"/>
      </w:pPr>
      <w:r>
        <w:t>З5. Метод молекулярной динамики; метод самосогласованного поля; метод эмпирического псевдопотенциала; теория функционала электронной плотности; модель сильной связи; метод сверхячейки; модель складывания зоны</w:t>
      </w:r>
    </w:p>
    <w:p w:rsidR="004F7B0A" w:rsidRDefault="005B06E5">
      <w:pPr>
        <w:pStyle w:val="a8"/>
      </w:pPr>
      <w:r>
        <w:t>З6. Виды вычислительных средств; кластерная и симметричная мультипроцессорность; параллельные вычисления; роль компьютеров; роль юникс-подобных операционных систем в моделировании</w:t>
      </w:r>
    </w:p>
    <w:p w:rsidR="004F7B0A" w:rsidRDefault="005B06E5">
      <w:pPr>
        <w:pStyle w:val="a8"/>
      </w:pPr>
      <w:r>
        <w:t>З7. Программные пакеты, используемые для расчета и проектирования наносистем</w:t>
      </w:r>
    </w:p>
    <w:p w:rsidR="004F7B0A" w:rsidRDefault="005B06E5">
      <w:pPr>
        <w:pStyle w:val="a8"/>
      </w:pPr>
      <w:r>
        <w:t>З8. Экспериментальные методы исследования наносистем; спектроскопия оптического поглощения; фотолюминесцентная спектроскопия; спектроскопия комбинационного рассеяния света; электронная микроскопия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Уметь:</w:t>
      </w:r>
    </w:p>
    <w:p w:rsidR="004F7B0A" w:rsidRDefault="005B06E5">
      <w:pPr>
        <w:pStyle w:val="a8"/>
      </w:pPr>
      <w:r>
        <w:t>У1. Выбирать подходящую модель для каждого вида исследуемого материала и требуемого результата</w:t>
      </w:r>
    </w:p>
    <w:p w:rsidR="004F7B0A" w:rsidRDefault="005B06E5">
      <w:pPr>
        <w:pStyle w:val="a8"/>
      </w:pPr>
      <w:r>
        <w:t>У2. Использовать вычислительную технику для численного решения уравнений</w:t>
      </w:r>
    </w:p>
    <w:p w:rsidR="004F7B0A" w:rsidRDefault="005B06E5">
      <w:pPr>
        <w:pStyle w:val="a8"/>
      </w:pPr>
      <w:r>
        <w:t>У3. Выбирать требуемый вид вычислительного компьютера</w:t>
      </w:r>
    </w:p>
    <w:p w:rsidR="004F7B0A" w:rsidRDefault="005B06E5">
      <w:pPr>
        <w:pStyle w:val="a8"/>
      </w:pPr>
      <w:r>
        <w:t>У4. Использовать юникс-подобные операционные системы для моделирования</w:t>
      </w:r>
    </w:p>
    <w:p w:rsidR="004F7B0A" w:rsidRDefault="005B06E5">
      <w:pPr>
        <w:pStyle w:val="a8"/>
      </w:pPr>
      <w:r>
        <w:t>У5. Использовать различные программные пакеты для моделирования наностуктур</w:t>
      </w:r>
    </w:p>
    <w:p w:rsidR="004F7B0A" w:rsidRDefault="005B06E5">
      <w:pPr>
        <w:pStyle w:val="a8"/>
      </w:pPr>
      <w:r>
        <w:t>У6. Анализировать полученные результаты, сравнивать с экспериментально полученными данными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Владеть:</w:t>
      </w:r>
    </w:p>
    <w:p w:rsidR="004F7B0A" w:rsidRDefault="005B06E5">
      <w:pPr>
        <w:pStyle w:val="a8"/>
      </w:pPr>
      <w:r>
        <w:t>В1. Различными методами моделирования наноструктур</w:t>
      </w:r>
    </w:p>
    <w:p w:rsidR="004F7B0A" w:rsidRDefault="005B06E5">
      <w:pPr>
        <w:pStyle w:val="a8"/>
      </w:pPr>
      <w:r>
        <w:t>В2. Навыками по работе в юникс-подобных операционных системах</w:t>
      </w:r>
    </w:p>
    <w:p w:rsidR="004F7B0A" w:rsidRDefault="005B06E5">
      <w:pPr>
        <w:pStyle w:val="a8"/>
      </w:pPr>
      <w:r>
        <w:t>В3. Навыками в использовании специальных программных пакетов для моделирования наноструктур, в том числе с использованием кластерных суперкомпьютеров</w:t>
      </w: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lastRenderedPageBreak/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4F7B0A">
        <w:tc>
          <w:tcPr>
            <w:tcW w:w="5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</w:tr>
      <w:tr w:rsidR="004F7B0A">
        <w:tc>
          <w:tcPr>
            <w:tcW w:w="554" w:type="dxa"/>
          </w:tcPr>
          <w:p w:rsidR="004F7B0A" w:rsidRDefault="005B06E5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t>Теоретические основы моделирования</w:t>
            </w:r>
          </w:p>
        </w:tc>
        <w:tc>
          <w:tcPr>
            <w:tcW w:w="754" w:type="dxa"/>
          </w:tcPr>
          <w:p w:rsidR="004F7B0A" w:rsidRDefault="005B06E5">
            <w:pPr>
              <w:pStyle w:val="a8"/>
              <w:ind w:firstLine="0"/>
            </w:pPr>
            <w:r>
              <w:t>1-5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5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20</w:t>
            </w:r>
          </w:p>
        </w:tc>
      </w:tr>
      <w:tr w:rsidR="004F7B0A">
        <w:tc>
          <w:tcPr>
            <w:tcW w:w="554" w:type="dxa"/>
          </w:tcPr>
          <w:p w:rsidR="004F7B0A" w:rsidRDefault="005B06E5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t>Вычислительные методы моделирования</w:t>
            </w:r>
          </w:p>
        </w:tc>
        <w:tc>
          <w:tcPr>
            <w:tcW w:w="754" w:type="dxa"/>
          </w:tcPr>
          <w:p w:rsidR="004F7B0A" w:rsidRDefault="005B06E5">
            <w:pPr>
              <w:pStyle w:val="a8"/>
              <w:ind w:firstLine="0"/>
            </w:pPr>
            <w:r>
              <w:t>6-14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16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16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Т-14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КИ, 14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20</w:t>
            </w:r>
          </w:p>
        </w:tc>
      </w:tr>
      <w:tr w:rsidR="004F7B0A">
        <w:tc>
          <w:tcPr>
            <w:tcW w:w="554" w:type="dxa"/>
          </w:tcPr>
          <w:p w:rsidR="004F7B0A" w:rsidRDefault="005B06E5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t>Экспериментальные методы исследования наносистем</w:t>
            </w:r>
          </w:p>
        </w:tc>
        <w:tc>
          <w:tcPr>
            <w:tcW w:w="754" w:type="dxa"/>
          </w:tcPr>
          <w:p w:rsidR="004F7B0A" w:rsidRDefault="005B06E5">
            <w:pPr>
              <w:pStyle w:val="a8"/>
              <w:ind w:firstLine="0"/>
            </w:pPr>
            <w:r>
              <w:t>14-16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1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9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10</w:t>
            </w:r>
          </w:p>
        </w:tc>
      </w:tr>
      <w:tr w:rsidR="004F7B0A">
        <w:tc>
          <w:tcPr>
            <w:tcW w:w="5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40</w:t>
            </w:r>
          </w:p>
        </w:tc>
        <w:tc>
          <w:tcPr>
            <w:tcW w:w="1046" w:type="dxa"/>
          </w:tcPr>
          <w:p w:rsidR="004F7B0A" w:rsidRDefault="005B06E5">
            <w:pPr>
              <w:pStyle w:val="a8"/>
              <w:ind w:firstLine="0"/>
            </w:pPr>
            <w:r>
              <w:t>16</w:t>
            </w: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50</w:t>
            </w:r>
          </w:p>
        </w:tc>
      </w:tr>
      <w:tr w:rsidR="004F7B0A">
        <w:tc>
          <w:tcPr>
            <w:tcW w:w="5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2550" w:type="dxa"/>
          </w:tcPr>
          <w:p w:rsidR="004F7B0A" w:rsidRDefault="005B06E5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6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4F7B0A" w:rsidRDefault="005B06E5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315921" w:rsidRDefault="00C37590" w:rsidP="00246A65">
      <w:pPr>
        <w:pStyle w:val="a8"/>
        <w:ind w:firstLine="0"/>
      </w:pPr>
    </w:p>
    <w:p w:rsidR="002F201D" w:rsidRPr="00315921" w:rsidRDefault="008E1541" w:rsidP="008E1541">
      <w:pPr>
        <w:pStyle w:val="aa"/>
      </w:pPr>
      <w:r w:rsidRPr="00315921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4F7B0A">
        <w:tc>
          <w:tcPr>
            <w:tcW w:w="973" w:type="dxa"/>
          </w:tcPr>
          <w:p w:rsidR="004F7B0A" w:rsidRDefault="004F7B0A"/>
        </w:tc>
        <w:tc>
          <w:tcPr>
            <w:tcW w:w="6365" w:type="dxa"/>
          </w:tcPr>
          <w:p w:rsidR="004F7B0A" w:rsidRDefault="005B06E5"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 w:rsidR="004F7B0A" w:rsidRDefault="005B06E5">
            <w:r>
              <w:t>8</w:t>
            </w:r>
          </w:p>
        </w:tc>
        <w:tc>
          <w:tcPr>
            <w:tcW w:w="1134" w:type="dxa"/>
          </w:tcPr>
          <w:p w:rsidR="004F7B0A" w:rsidRDefault="005B06E5">
            <w:r>
              <w:t>40</w:t>
            </w:r>
          </w:p>
        </w:tc>
        <w:tc>
          <w:tcPr>
            <w:tcW w:w="815" w:type="dxa"/>
          </w:tcPr>
          <w:p w:rsidR="004F7B0A" w:rsidRDefault="005B06E5">
            <w:r>
              <w:t>16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Введение в компьютерное моделирование</w:t>
            </w:r>
            <w:r>
              <w:br/>
              <w:t>Часть 1. Понятие моделирования. Выбор модели. Области применения. Эмпирические модели. Модели из первых принципов. Наноструктуры. Особенности моделирования наноструктур. Точные и приближенные решения.</w:t>
            </w:r>
            <w:r>
              <w:br/>
              <w:t>Часть 2. Компьютерное моделирование. Роль компьютеров. Вычислительные методы. Виды компьютеров. Роль юникс-подобных операционных систем в моделировании.</w:t>
            </w:r>
          </w:p>
        </w:tc>
        <w:tc>
          <w:tcPr>
            <w:tcW w:w="850" w:type="dxa"/>
          </w:tcPr>
          <w:p w:rsidR="004F7B0A" w:rsidRDefault="005B06E5">
            <w:r>
              <w:t>1</w:t>
            </w:r>
          </w:p>
        </w:tc>
        <w:tc>
          <w:tcPr>
            <w:tcW w:w="1134" w:type="dxa"/>
          </w:tcPr>
          <w:p w:rsidR="004F7B0A" w:rsidRDefault="004F7B0A"/>
        </w:tc>
        <w:tc>
          <w:tcPr>
            <w:tcW w:w="815" w:type="dxa"/>
          </w:tcPr>
          <w:p w:rsidR="004F7B0A" w:rsidRDefault="004F7B0A"/>
        </w:tc>
      </w:tr>
      <w:tr w:rsidR="004F7B0A">
        <w:tc>
          <w:tcPr>
            <w:tcW w:w="973" w:type="dxa"/>
          </w:tcPr>
          <w:p w:rsidR="004F7B0A" w:rsidRDefault="005B06E5">
            <w:r>
              <w:t>1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Квантовомеханические и классические модели</w:t>
            </w:r>
            <w:r>
              <w:br/>
              <w:t>Часть 1. Модели, основанные на классической механике. Области применения. Положительные и отрицательные стороны.</w:t>
            </w:r>
            <w:r>
              <w:br/>
              <w:t>Часть 2. Модели, основанные на квантовой теории. Области применения. Преимущества перед классическими методами. Недостатки моделей.</w:t>
            </w:r>
          </w:p>
        </w:tc>
        <w:tc>
          <w:tcPr>
            <w:tcW w:w="850" w:type="dxa"/>
          </w:tcPr>
          <w:p w:rsidR="004F7B0A" w:rsidRDefault="005B06E5">
            <w:r>
              <w:t>1</w:t>
            </w:r>
          </w:p>
        </w:tc>
        <w:tc>
          <w:tcPr>
            <w:tcW w:w="1134" w:type="dxa"/>
          </w:tcPr>
          <w:p w:rsidR="004F7B0A" w:rsidRDefault="004F7B0A"/>
        </w:tc>
        <w:tc>
          <w:tcPr>
            <w:tcW w:w="815" w:type="dxa"/>
          </w:tcPr>
          <w:p w:rsidR="004F7B0A" w:rsidRDefault="004F7B0A"/>
        </w:tc>
      </w:tr>
      <w:tr w:rsidR="004F7B0A">
        <w:tc>
          <w:tcPr>
            <w:tcW w:w="973" w:type="dxa"/>
          </w:tcPr>
          <w:p w:rsidR="004F7B0A" w:rsidRDefault="005B06E5">
            <w:r>
              <w:t>1 - 5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Основные методы</w:t>
            </w:r>
            <w:r>
              <w:br/>
              <w:t>Часть 1. Основы квантовомеханического представления. Квантование. Уравнение Шредингера.</w:t>
            </w:r>
            <w:r>
              <w:br/>
              <w:t>Часть 2. Кристаллические тела. Решетки Браве. Базис. Прямое и обратное пространства. Закон дисперсии. Наноструктуры.</w:t>
            </w:r>
            <w:r>
              <w:br/>
              <w:t>Часть 3. Метод молекулярной динамики. Области применения. Особенности реализации на суперкомпьютерах.</w:t>
            </w:r>
            <w:r>
              <w:br/>
              <w:t>Часть 4. Метод самосогласованного поля.</w:t>
            </w:r>
            <w:r>
              <w:br/>
            </w:r>
            <w:r>
              <w:lastRenderedPageBreak/>
              <w:t>Часть 5. Метод эмпирического псевдопотенциала.</w:t>
            </w:r>
            <w:r>
              <w:br/>
              <w:t>Часть 6. Теория функционала электронной плотности.</w:t>
            </w:r>
            <w:r>
              <w:br/>
              <w:t>Часть 7. Модель сильной связи.</w:t>
            </w:r>
            <w:r>
              <w:br/>
              <w:t>Часть 8. Особенности моделирования наноструктур. Метод сверхячейки. Модель складывания зоны.</w:t>
            </w:r>
          </w:p>
        </w:tc>
        <w:tc>
          <w:tcPr>
            <w:tcW w:w="850" w:type="dxa"/>
          </w:tcPr>
          <w:p w:rsidR="004F7B0A" w:rsidRDefault="005B06E5">
            <w:r>
              <w:lastRenderedPageBreak/>
              <w:t>3</w:t>
            </w:r>
          </w:p>
        </w:tc>
        <w:tc>
          <w:tcPr>
            <w:tcW w:w="1134" w:type="dxa"/>
          </w:tcPr>
          <w:p w:rsidR="004F7B0A" w:rsidRDefault="005B06E5">
            <w:r>
              <w:t>15</w:t>
            </w:r>
          </w:p>
        </w:tc>
        <w:tc>
          <w:tcPr>
            <w:tcW w:w="815" w:type="dxa"/>
          </w:tcPr>
          <w:p w:rsidR="004F7B0A" w:rsidRDefault="004F7B0A"/>
        </w:tc>
      </w:tr>
      <w:tr w:rsidR="004F7B0A">
        <w:tc>
          <w:tcPr>
            <w:tcW w:w="973" w:type="dxa"/>
          </w:tcPr>
          <w:p w:rsidR="004F7B0A" w:rsidRDefault="005B06E5">
            <w:r>
              <w:lastRenderedPageBreak/>
              <w:t>6 - 7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Вычислительные средства.</w:t>
            </w:r>
            <w:r>
              <w:br/>
              <w:t>Часть 1. Виды вычислительных средств. Персональные компьютеры. Портативные компьютеры. Высокопроизводительные компьютеры. Вычислительные средства, на основе графических процессоров. Кластерная и симметричная мультипроцессорность. Параллельные вычисления. Преимущества и недостатки различных решений.</w:t>
            </w:r>
            <w:r>
              <w:br/>
              <w:t>Часть 2. Использование юникс-подобных операционных систем. Основы работы. Удаленное управление. Установка, компиляция и запуск расчетных задач. Особенности работы на кластерных суперкомпьютерах.</w:t>
            </w:r>
          </w:p>
        </w:tc>
        <w:tc>
          <w:tcPr>
            <w:tcW w:w="850" w:type="dxa"/>
          </w:tcPr>
          <w:p w:rsidR="004F7B0A" w:rsidRDefault="005B06E5">
            <w:r>
              <w:t>1</w:t>
            </w:r>
          </w:p>
        </w:tc>
        <w:tc>
          <w:tcPr>
            <w:tcW w:w="1134" w:type="dxa"/>
          </w:tcPr>
          <w:p w:rsidR="004F7B0A" w:rsidRDefault="005B06E5">
            <w:r>
              <w:t>2</w:t>
            </w:r>
          </w:p>
        </w:tc>
        <w:tc>
          <w:tcPr>
            <w:tcW w:w="815" w:type="dxa"/>
          </w:tcPr>
          <w:p w:rsidR="004F7B0A" w:rsidRDefault="005B06E5">
            <w:r>
              <w:t>2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7 - 14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Программные продукты для моделирования наносистем.</w:t>
            </w:r>
            <w:r>
              <w:br/>
              <w:t>Часть 1. Обзор программных пакетов, используемых для расчета и проектирования наносистем.</w:t>
            </w:r>
            <w:r>
              <w:br/>
              <w:t>Часть 2. Программный комплекс Avogadro. Конструирование наносистем. Оптимизация геометрий. Экспорт и импорт данных в другие системы.</w:t>
            </w:r>
            <w:r>
              <w:br/>
              <w:t>Часть 3. Программный пакет с открытым исходным кодом PWSCF. Теоретические основы. Основные возможности пакета.</w:t>
            </w:r>
          </w:p>
        </w:tc>
        <w:tc>
          <w:tcPr>
            <w:tcW w:w="850" w:type="dxa"/>
          </w:tcPr>
          <w:p w:rsidR="004F7B0A" w:rsidRDefault="005B06E5">
            <w:r>
              <w:t>1</w:t>
            </w:r>
          </w:p>
        </w:tc>
        <w:tc>
          <w:tcPr>
            <w:tcW w:w="1134" w:type="dxa"/>
          </w:tcPr>
          <w:p w:rsidR="004F7B0A" w:rsidRDefault="005B06E5">
            <w:r>
              <w:t>14</w:t>
            </w:r>
          </w:p>
        </w:tc>
        <w:tc>
          <w:tcPr>
            <w:tcW w:w="815" w:type="dxa"/>
          </w:tcPr>
          <w:p w:rsidR="004F7B0A" w:rsidRDefault="005B06E5">
            <w:r>
              <w:t>14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14 - 16</w:t>
            </w:r>
          </w:p>
        </w:tc>
        <w:tc>
          <w:tcPr>
            <w:tcW w:w="6365" w:type="dxa"/>
          </w:tcPr>
          <w:p w:rsidR="004F7B0A" w:rsidRDefault="005B06E5">
            <w:r>
              <w:rPr>
                <w:b/>
              </w:rPr>
              <w:t>Экспериментальные методы исследования наносистем</w:t>
            </w:r>
            <w:r>
              <w:br/>
              <w:t>Часть 1. Обзор основных методов исследования.</w:t>
            </w:r>
            <w:r>
              <w:br/>
              <w:t>Часть 2. Спектроскопия оптического поглощения</w:t>
            </w:r>
            <w:r>
              <w:br/>
              <w:t>Часть 3. Фотолюминесцентная спектроскопии</w:t>
            </w:r>
            <w:r>
              <w:br/>
              <w:t>Часть 4. Спектроскопия комбинационного рассеяния света</w:t>
            </w:r>
            <w:r>
              <w:br/>
              <w:t>Часть 5. Электронная микроскопия</w:t>
            </w:r>
          </w:p>
        </w:tc>
        <w:tc>
          <w:tcPr>
            <w:tcW w:w="850" w:type="dxa"/>
          </w:tcPr>
          <w:p w:rsidR="004F7B0A" w:rsidRDefault="005B06E5">
            <w:r>
              <w:t>1</w:t>
            </w:r>
          </w:p>
        </w:tc>
        <w:tc>
          <w:tcPr>
            <w:tcW w:w="1134" w:type="dxa"/>
          </w:tcPr>
          <w:p w:rsidR="004F7B0A" w:rsidRDefault="005B06E5">
            <w:r>
              <w:t>9</w:t>
            </w:r>
          </w:p>
        </w:tc>
        <w:tc>
          <w:tcPr>
            <w:tcW w:w="815" w:type="dxa"/>
          </w:tcPr>
          <w:p w:rsidR="004F7B0A" w:rsidRDefault="004F7B0A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</w:p>
        </w:tc>
      </w:tr>
      <w:tr w:rsidR="004F7B0A">
        <w:tc>
          <w:tcPr>
            <w:tcW w:w="973" w:type="dxa"/>
          </w:tcPr>
          <w:p w:rsidR="004F7B0A" w:rsidRDefault="004F7B0A"/>
        </w:tc>
        <w:tc>
          <w:tcPr>
            <w:tcW w:w="9164" w:type="dxa"/>
          </w:tcPr>
          <w:p w:rsidR="004F7B0A" w:rsidRDefault="005B06E5">
            <w:r>
              <w:rPr>
                <w:i/>
              </w:rPr>
              <w:t>1 семестр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7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Использование Unix-подобных операционных систем</w:t>
            </w:r>
            <w:r>
              <w:br/>
              <w:t>Основы работы с Unix-подобными операционными системами. Коммандная строка. Основные команды. Файловый менеджер. Подключение по ssh. Установка и компиляция программ из исходных кодов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8 - 9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Работа с пакетом Avogadro</w:t>
            </w:r>
            <w:r>
              <w:br/>
              <w:t>Визуализация углеродных наноструктур. Оптимизация геометрий методом молекулярной динамики. Экспорт и импорт данных в другие системы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10 - 12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Работа с пакетом PWSCF (часть 1)</w:t>
            </w:r>
            <w:r>
              <w:br/>
              <w:t>Моделирование зонной структуры кристалического кремния. Определение параметров моделирования (энергию обрезки, сетка K-точек, псевдопотенциал)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13 - 14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Работа с пакетом PWSCF (часть 2)</w:t>
            </w:r>
            <w:r>
              <w:br/>
              <w:t>Моделирование зонной структуры графена с использованием метода сверхячейки. Построение электронных дисперсионных зависимостей.</w:t>
            </w:r>
          </w:p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4F7B0A">
        <w:tc>
          <w:tcPr>
            <w:tcW w:w="973" w:type="dxa"/>
          </w:tcPr>
          <w:p w:rsidR="004F7B0A" w:rsidRDefault="004F7B0A"/>
        </w:tc>
        <w:tc>
          <w:tcPr>
            <w:tcW w:w="9164" w:type="dxa"/>
          </w:tcPr>
          <w:p w:rsidR="004F7B0A" w:rsidRDefault="005B06E5">
            <w:r>
              <w:rPr>
                <w:i/>
              </w:rPr>
              <w:t>1 семестр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1 - 5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Методы моделирования</w:t>
            </w:r>
            <w:r>
              <w:br/>
              <w:t>Часть 1. Основы квантовомеханического представления. Квантование. Уравнение Шредингера.</w:t>
            </w:r>
            <w:r>
              <w:br/>
            </w:r>
            <w:r>
              <w:lastRenderedPageBreak/>
              <w:t>Часть 2. Кристаллические тела. Решетки Браве. Базис. Прямое и обратное пространства. Закон дисперсии. Наноструктуры.</w:t>
            </w:r>
            <w:r>
              <w:br/>
              <w:t>Часть 3. Метод молекулярной динамики. Области применения. Особенности реализации на суперкомпьютерах.</w:t>
            </w:r>
            <w:r>
              <w:br/>
              <w:t>Часть 4. Метод самосогласованного поля.</w:t>
            </w:r>
            <w:r>
              <w:br/>
              <w:t>Часть 5. Метод эмпирического псевдопотенциала.</w:t>
            </w:r>
            <w:r>
              <w:br/>
              <w:t>Часть 6. Теория функционала электронной плотности.</w:t>
            </w:r>
            <w:r>
              <w:br/>
              <w:t>Часть 7. Модель сильной связи.</w:t>
            </w:r>
            <w:r>
              <w:br/>
              <w:t>Часть 8. Особенности моделирования наноструктур. Метод сверхячейки. Модель складывания зоны.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lastRenderedPageBreak/>
              <w:t>7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Использование Unix-подобных операционных систем</w:t>
            </w:r>
            <w:r>
              <w:br/>
              <w:t>Основы работы с Unix-подобными операционными системами. Коммандная строка. Основные команды. Файловый менеджер. Подключение по ssh. Установка и компиляция программ из исходных кодов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8 - 9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Использование программных пакетов, основанных на методе молекулярной динамики</w:t>
            </w:r>
            <w:r>
              <w:br/>
              <w:t>Программный пакет Avogadro. Пакет cp2k. Оптимизация геометрии. Траектории движения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10 - 14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Программные пакеты, основанные на теории функционала электронной плотности</w:t>
            </w:r>
            <w:r>
              <w:br/>
              <w:t>Пакет ABINIT. Пакет PWSCF. Установка. Компиляция. Подготовка исходных файлов. Запуст расчета на классическом и кластерном компьютере. Моделирование зонной структуры материалов. Использование метода сверхячейки</w:t>
            </w:r>
          </w:p>
        </w:tc>
      </w:tr>
      <w:tr w:rsidR="004F7B0A">
        <w:tc>
          <w:tcPr>
            <w:tcW w:w="973" w:type="dxa"/>
          </w:tcPr>
          <w:p w:rsidR="004F7B0A" w:rsidRDefault="005B06E5">
            <w:r>
              <w:t>14 - 16</w:t>
            </w:r>
          </w:p>
        </w:tc>
        <w:tc>
          <w:tcPr>
            <w:tcW w:w="9164" w:type="dxa"/>
          </w:tcPr>
          <w:p w:rsidR="004F7B0A" w:rsidRDefault="005B06E5">
            <w:r>
              <w:rPr>
                <w:b/>
              </w:rPr>
              <w:t>Исследование наносистем</w:t>
            </w:r>
            <w:r>
              <w:br/>
              <w:t>Анализ результатов моделирования и сравнение с экспериментальными данными. Спектроскопия оптического поглощения. Связь с рассчетной плотностью электронных состояний. Спектроскопия фотолюминесценции. Ширина запрещенной зоны. Рассчетные электронные дисперсионные зависимости. Спектроскопия КР. Резонансные условия. Исследование зонной структуры материалов.</w:t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4F7B0A" w:rsidRDefault="005B06E5">
      <w:pPr>
        <w:pStyle w:val="a8"/>
      </w:pPr>
      <w:r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4F7B0A" w:rsidRDefault="005B06E5">
      <w:pPr>
        <w:pStyle w:val="a8"/>
      </w:pPr>
      <w:r>
        <w:t>Курс "Компьютерное моделирование, расчет и проектирование наносистем" рассчитан на один семестр, преподается в 1-м семестре магистратуры и разделен на три раздела: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1. Теоретические основы моделирования</w:t>
      </w:r>
    </w:p>
    <w:p w:rsidR="004F7B0A" w:rsidRDefault="005B06E5">
      <w:pPr>
        <w:pStyle w:val="a8"/>
      </w:pPr>
      <w:r>
        <w:t>2. Вычислительные методы моделирования</w:t>
      </w:r>
    </w:p>
    <w:p w:rsidR="004F7B0A" w:rsidRDefault="005B06E5">
      <w:pPr>
        <w:pStyle w:val="a8"/>
      </w:pPr>
      <w:r>
        <w:t>3. Экспериментальные методы исследования наносистем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4F7B0A" w:rsidRDefault="005B06E5">
      <w:pPr>
        <w:pStyle w:val="a8"/>
      </w:pPr>
      <w:r>
        <w:t>По результатам ответов на вопросы теста студентам начисляются баллы.</w:t>
      </w:r>
    </w:p>
    <w:p w:rsidR="004F7B0A" w:rsidRDefault="005B06E5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- 20, 20 и 10 соответственно.</w:t>
      </w:r>
    </w:p>
    <w:p w:rsidR="004F7B0A" w:rsidRDefault="005B06E5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«Компьютерное моделирование, расчет и проектирование наносистем»</w:t>
      </w:r>
    </w:p>
    <w:p w:rsidR="004F7B0A" w:rsidRDefault="005B06E5">
      <w:pPr>
        <w:pStyle w:val="a8"/>
      </w:pPr>
      <w:r>
        <w:t>На решение тестовых заданий студенту отводится 10 минут.</w:t>
      </w:r>
    </w:p>
    <w:p w:rsidR="004F7B0A" w:rsidRDefault="005B06E5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4F7B0A" w:rsidRDefault="005B06E5">
      <w:pPr>
        <w:pStyle w:val="a8"/>
      </w:pPr>
      <w:r>
        <w:t>Таким образом, к экзамену студент может максимально набрать 50 баллов.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Экзамен проводится в виде ответов на вопросы экзаменационного билета. Максимальное время подготовки ответа -  1 час.</w:t>
      </w:r>
    </w:p>
    <w:p w:rsidR="004F7B0A" w:rsidRDefault="005B06E5">
      <w:pPr>
        <w:pStyle w:val="a8"/>
      </w:pPr>
      <w:r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«Компьютерное моделирование, расчет и проектирование наносистем»</w:t>
      </w:r>
    </w:p>
    <w:p w:rsidR="004F7B0A" w:rsidRDefault="005B06E5">
      <w:pPr>
        <w:pStyle w:val="a8"/>
      </w:pPr>
      <w:r>
        <w:t>По результатам экзамена студент может получить максимально 50 баллов.</w:t>
      </w:r>
    </w:p>
    <w:p w:rsidR="004F7B0A" w:rsidRDefault="005B06E5">
      <w:pPr>
        <w:pStyle w:val="a8"/>
      </w:pPr>
      <w:r>
        <w:t>Баллы, полученные за экзамен суммируются с баллами, полученными по результатам Обязательного Текущего Контроля.</w:t>
      </w:r>
    </w:p>
    <w:p w:rsidR="004F7B0A" w:rsidRDefault="005B06E5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4F7B0A" w:rsidRDefault="004F7B0A">
      <w:pPr>
        <w:pStyle w:val="a8"/>
      </w:pPr>
    </w:p>
    <w:p w:rsidR="004F7B0A" w:rsidRDefault="005B06E5">
      <w:pPr>
        <w:pStyle w:val="a8"/>
      </w:pPr>
      <w:r>
        <w:t>Отлично (A) - 90-100 баллов</w:t>
      </w:r>
    </w:p>
    <w:p w:rsidR="004F7B0A" w:rsidRDefault="005B06E5">
      <w:pPr>
        <w:pStyle w:val="a8"/>
      </w:pPr>
      <w:r>
        <w:t>Хорошо (D, C, B) - 70-89 баллов</w:t>
      </w:r>
    </w:p>
    <w:p w:rsidR="004F7B0A" w:rsidRDefault="005B06E5">
      <w:pPr>
        <w:pStyle w:val="a8"/>
      </w:pPr>
      <w:r>
        <w:lastRenderedPageBreak/>
        <w:t>Удовлетворительно (E, D) - 60-69 баллов</w:t>
      </w:r>
    </w:p>
    <w:p w:rsidR="004F7B0A" w:rsidRDefault="005B06E5">
      <w:pPr>
        <w:pStyle w:val="a8"/>
      </w:pPr>
      <w:r>
        <w:t>Неудовлетворительно (F) - менее 60 баллов</w:t>
      </w:r>
    </w:p>
    <w:p w:rsidR="004F7B0A" w:rsidRDefault="004F7B0A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4F7B0A" w:rsidRDefault="005B06E5">
      <w:r>
        <w:t>1. ЭИ А 62 Вычислительные методы : , Москва: Лань", 2014</w:t>
      </w:r>
    </w:p>
    <w:p w:rsidR="004F7B0A" w:rsidRDefault="005B06E5">
      <w:r>
        <w:t>2. ЭИ И 15 Основы компьютерного моделирования наносистем : , Москва: Лань, 2010</w:t>
      </w:r>
    </w:p>
    <w:p w:rsidR="004F7B0A" w:rsidRDefault="005B06E5">
      <w:r>
        <w:t>3. ЭИ Д26 Описание программных пакетов для квантовых расчетов наносистем : учебное пособие для вузов, Н. Н. Дегтяренко, Москва: МИФИ, 2008</w:t>
      </w:r>
    </w:p>
    <w:p w:rsidR="004F7B0A" w:rsidRDefault="005B06E5">
      <w:r>
        <w:t>4. 004 Д26 Описание программных пакетов для квантовых расчетов наносистем : учебное пособие для вузов, Н. Н. Дегтяренко, Москва: МИФИ, 2008</w:t>
      </w:r>
    </w:p>
    <w:p w:rsidR="004F7B0A" w:rsidRDefault="005B06E5">
      <w:r>
        <w:t>5. 539.2 К45 Введение в физику твердого тела : , Ч. Киттель , М.: МедиаСтар,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4F7B0A" w:rsidRDefault="005B06E5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4F7B0A" w:rsidRDefault="005B06E5">
      <w:r>
        <w:t>Специальное материально-техническое обеспечение не требуется</w:t>
      </w:r>
    </w:p>
    <w:p w:rsidR="004F7B0A" w:rsidRDefault="005B06E5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4F7B0A">
        <w:trPr>
          <w:trHeight w:val="1134"/>
        </w:trPr>
        <w:tc>
          <w:tcPr>
            <w:tcW w:w="250" w:type="dxa"/>
          </w:tcPr>
          <w:p w:rsidR="004F7B0A" w:rsidRDefault="004F7B0A">
            <w:pPr>
              <w:pStyle w:val="a8"/>
              <w:ind w:firstLine="0"/>
            </w:pPr>
          </w:p>
        </w:tc>
        <w:tc>
          <w:tcPr>
            <w:tcW w:w="5670" w:type="dxa"/>
          </w:tcPr>
          <w:p w:rsidR="004F7B0A" w:rsidRDefault="005B06E5">
            <w:r>
              <w:t>Осадчий Александр Валентинович к.ф.-м.н.</w:t>
            </w:r>
          </w:p>
        </w:tc>
        <w:tc>
          <w:tcPr>
            <w:tcW w:w="4217" w:type="dxa"/>
          </w:tcPr>
          <w:p w:rsidR="004F7B0A" w:rsidRDefault="005B06E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4F7B0A" w:rsidRDefault="005B06E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FF" w:rsidRDefault="00A13CFF" w:rsidP="00E976C4">
      <w:pPr>
        <w:spacing w:after="0" w:line="240" w:lineRule="auto"/>
      </w:pPr>
      <w:r>
        <w:separator/>
      </w:r>
    </w:p>
  </w:endnote>
  <w:endnote w:type="continuationSeparator" w:id="0">
    <w:p w:rsidR="00A13CFF" w:rsidRDefault="00A13CFF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Default="00E976C4" w:rsidP="00010244">
    <w:pPr>
      <w:pStyle w:val="a5"/>
      <w:jc w:val="center"/>
    </w:pPr>
    <w:r>
      <w:t>Москва,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FF" w:rsidRDefault="00A13CFF" w:rsidP="00E976C4">
      <w:pPr>
        <w:spacing w:after="0" w:line="240" w:lineRule="auto"/>
      </w:pPr>
      <w:r>
        <w:separator/>
      </w:r>
    </w:p>
  </w:footnote>
  <w:footnote w:type="continuationSeparator" w:id="0">
    <w:p w:rsidR="00A13CFF" w:rsidRDefault="00A13CFF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15921"/>
    <w:rsid w:val="00375D65"/>
    <w:rsid w:val="003C6B6F"/>
    <w:rsid w:val="003D0B1D"/>
    <w:rsid w:val="00441CD3"/>
    <w:rsid w:val="00495844"/>
    <w:rsid w:val="004C3304"/>
    <w:rsid w:val="004E0B43"/>
    <w:rsid w:val="004F0B18"/>
    <w:rsid w:val="004F7B0A"/>
    <w:rsid w:val="005151A7"/>
    <w:rsid w:val="005300F8"/>
    <w:rsid w:val="0053126D"/>
    <w:rsid w:val="00564213"/>
    <w:rsid w:val="005A1248"/>
    <w:rsid w:val="005B06E5"/>
    <w:rsid w:val="005C3C1F"/>
    <w:rsid w:val="006C6685"/>
    <w:rsid w:val="006D0E0A"/>
    <w:rsid w:val="006E493D"/>
    <w:rsid w:val="007065DD"/>
    <w:rsid w:val="00706EB8"/>
    <w:rsid w:val="00722624"/>
    <w:rsid w:val="007621C8"/>
    <w:rsid w:val="007936FF"/>
    <w:rsid w:val="007B230C"/>
    <w:rsid w:val="00801846"/>
    <w:rsid w:val="00842F61"/>
    <w:rsid w:val="008E1541"/>
    <w:rsid w:val="00903BD8"/>
    <w:rsid w:val="00907FEF"/>
    <w:rsid w:val="00910534"/>
    <w:rsid w:val="00915CF4"/>
    <w:rsid w:val="00930709"/>
    <w:rsid w:val="00937134"/>
    <w:rsid w:val="00970556"/>
    <w:rsid w:val="00A13CFF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164</cp:revision>
  <dcterms:created xsi:type="dcterms:W3CDTF">2015-03-18T06:52:00Z</dcterms:created>
  <dcterms:modified xsi:type="dcterms:W3CDTF">2015-05-12T09:04:00Z</dcterms:modified>
</cp:coreProperties>
</file>